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50" w:rsidRDefault="00394150" w:rsidP="0039415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Technical Details and Specifications </w:t>
      </w:r>
    </w:p>
    <w:p w:rsidR="00394150" w:rsidRDefault="00394150" w:rsidP="00394150">
      <w:pPr>
        <w:pStyle w:val="Default"/>
        <w:rPr>
          <w:sz w:val="23"/>
          <w:szCs w:val="23"/>
        </w:rPr>
      </w:pP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Euro Series 360 Design/Technical Sheets </w:t>
      </w:r>
    </w:p>
    <w:p w:rsidR="00394150" w:rsidRDefault="00394150" w:rsidP="00394150">
      <w:pPr>
        <w:pStyle w:val="Default"/>
        <w:rPr>
          <w:sz w:val="23"/>
          <w:szCs w:val="23"/>
        </w:rPr>
      </w:pP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STORMFRONT DOOR SYSTEM LARGE MISILE IMPACT </w:t>
      </w:r>
    </w:p>
    <w:p w:rsidR="00394150" w:rsidRDefault="00394150" w:rsidP="00394150">
      <w:pPr>
        <w:pStyle w:val="Default"/>
        <w:rPr>
          <w:sz w:val="23"/>
          <w:szCs w:val="23"/>
        </w:rPr>
      </w:pP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PERFORMANCE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STORMPROOF products have a Dade County Product Approval and have been designed to meet the following test standards: </w:t>
      </w:r>
    </w:p>
    <w:p w:rsidR="00394150" w:rsidRDefault="00394150" w:rsidP="00394150">
      <w:pPr>
        <w:pStyle w:val="Default"/>
        <w:rPr>
          <w:sz w:val="23"/>
          <w:szCs w:val="23"/>
        </w:rPr>
      </w:pP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AAMA 10197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ASTM E.547/331 Water resistant 16 psf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ASTM E.283 Air infiltration 0.14 CFM/sqq ft or less at 6.24 psf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ASTM E. 987 De-glazing test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AAMA 1302.5 Force entry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HC-130 rated with PVB laminated glass impact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TAS-201/202/203 South Florida Building Code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T.D.I. Approval in Texas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Products shall have a current Dade County product approval </w:t>
      </w:r>
    </w:p>
    <w:p w:rsidR="00394150" w:rsidRDefault="00394150" w:rsidP="00394150">
      <w:pPr>
        <w:pStyle w:val="Default"/>
        <w:rPr>
          <w:sz w:val="23"/>
          <w:szCs w:val="23"/>
        </w:rPr>
      </w:pP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USES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Commercial Storefront Door System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Floor to floor system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Curtain wall visible glass perimiter flushing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Hi-Rise design loads </w:t>
      </w:r>
    </w:p>
    <w:p w:rsidR="00394150" w:rsidRDefault="00394150" w:rsidP="00394150">
      <w:pPr>
        <w:pStyle w:val="Default"/>
        <w:rPr>
          <w:sz w:val="23"/>
          <w:szCs w:val="23"/>
        </w:rPr>
      </w:pP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WEATHERSTRIPPING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Weatherstripping by Amesburry Group-Foam Tite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Hairline joints shall be factory sealed </w:t>
      </w:r>
    </w:p>
    <w:p w:rsidR="00394150" w:rsidRDefault="00394150" w:rsidP="00394150">
      <w:pPr>
        <w:pStyle w:val="Default"/>
        <w:rPr>
          <w:sz w:val="23"/>
          <w:szCs w:val="23"/>
        </w:rPr>
      </w:pP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ACCESORIES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Extruded glazing bead (Roll form not aceepted)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Extruded raised muntin (front and back)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Flat muntin not accepted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Plastic muntin not accepted </w:t>
      </w:r>
    </w:p>
    <w:p w:rsidR="00394150" w:rsidRDefault="00394150" w:rsidP="00394150">
      <w:pPr>
        <w:pStyle w:val="Default"/>
        <w:rPr>
          <w:sz w:val="23"/>
          <w:szCs w:val="23"/>
        </w:rPr>
      </w:pP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FINISH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AAMA 603-8 E.S.P. White, Bronze, Clear anodized, or custom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Kynar-powder-anodized </w:t>
      </w:r>
    </w:p>
    <w:p w:rsidR="00394150" w:rsidRDefault="00394150" w:rsidP="0039415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Kynar paint 5 year warranty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Applied by a licensed applicator </w:t>
      </w:r>
    </w:p>
    <w:p w:rsidR="00394150" w:rsidRDefault="00394150" w:rsidP="00394150">
      <w:pPr>
        <w:pStyle w:val="Default"/>
        <w:rPr>
          <w:sz w:val="23"/>
          <w:szCs w:val="23"/>
        </w:rPr>
      </w:pP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STANDARD GLASS COLORS AND SPECIFICATIONS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Clear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Gray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Bronze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Solexia Green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Obscure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Blue </w:t>
      </w:r>
    </w:p>
    <w:p w:rsidR="00394150" w:rsidRDefault="00394150" w:rsidP="00394150">
      <w:pPr>
        <w:pStyle w:val="Default"/>
        <w:rPr>
          <w:sz w:val="23"/>
          <w:szCs w:val="23"/>
        </w:rPr>
      </w:pP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GLASS NOMINAL LAMINATED TOTAL MANUFACTIRER </w:t>
      </w:r>
    </w:p>
    <w:p w:rsidR="00394150" w:rsidRDefault="00394150" w:rsidP="00394150">
      <w:pPr>
        <w:pStyle w:val="Default"/>
        <w:rPr>
          <w:sz w:val="23"/>
          <w:szCs w:val="23"/>
        </w:rPr>
      </w:pP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1/4" Heat Strengthened 0.090 0.528 Solutia Inc.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1/4" Heat Strengthened Saflex pvb </w:t>
      </w:r>
    </w:p>
    <w:p w:rsidR="00394150" w:rsidRDefault="00394150" w:rsidP="00394150">
      <w:pPr>
        <w:pStyle w:val="Default"/>
        <w:rPr>
          <w:sz w:val="23"/>
          <w:szCs w:val="23"/>
        </w:rPr>
      </w:pP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1/4" Heat Strengthened 0.090 Dupont 0.528 Dupont &amp; Co.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1/4" Heat Strengthened Sentry Glass Plus </w:t>
      </w:r>
    </w:p>
    <w:p w:rsidR="00394150" w:rsidRDefault="00394150" w:rsidP="00394150">
      <w:pPr>
        <w:pStyle w:val="Default"/>
        <w:rPr>
          <w:sz w:val="23"/>
          <w:szCs w:val="23"/>
        </w:rPr>
      </w:pP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1/4" Heat Strengthened 0.090 0.528 Dupont &amp; Co. </w:t>
      </w: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1/4" Heat Strengthened Dupont pvb </w:t>
      </w:r>
    </w:p>
    <w:p w:rsidR="00394150" w:rsidRDefault="00394150" w:rsidP="00394150">
      <w:pPr>
        <w:pStyle w:val="Default"/>
        <w:rPr>
          <w:sz w:val="23"/>
          <w:szCs w:val="23"/>
        </w:rPr>
      </w:pP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INSTALLATION INSTRUCTIONS </w:t>
      </w:r>
    </w:p>
    <w:p w:rsidR="00394150" w:rsidRDefault="00394150" w:rsidP="00394150">
      <w:pPr>
        <w:pStyle w:val="Default"/>
        <w:rPr>
          <w:sz w:val="23"/>
          <w:szCs w:val="23"/>
        </w:rPr>
      </w:pPr>
    </w:p>
    <w:p w:rsidR="00394150" w:rsidRDefault="00394150" w:rsidP="0039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1.- Install metal level and plumb in all directions </w:t>
      </w:r>
    </w:p>
    <w:p w:rsidR="009B03E8" w:rsidRDefault="00394150" w:rsidP="00394150">
      <w:r>
        <w:rPr>
          <w:sz w:val="23"/>
          <w:szCs w:val="23"/>
        </w:rPr>
        <w:t>2.- Apply additional sealant to any existing space between metal ans struct</w:t>
      </w:r>
    </w:p>
    <w:sectPr w:rsidR="009B03E8" w:rsidSect="0039415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4150"/>
    <w:rsid w:val="00394150"/>
    <w:rsid w:val="004C2C10"/>
    <w:rsid w:val="007575C8"/>
    <w:rsid w:val="00BB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ZeroKull</dc:creator>
  <cp:keywords/>
  <dc:description/>
  <cp:lastModifiedBy>ZeroKull</cp:lastModifiedBy>
  <cp:revision>1</cp:revision>
  <dcterms:created xsi:type="dcterms:W3CDTF">2009-06-30T21:26:00Z</dcterms:created>
  <dcterms:modified xsi:type="dcterms:W3CDTF">2009-06-30T21:31:00Z</dcterms:modified>
</cp:coreProperties>
</file>